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CF3961" w:rsidP="00827E10">
            <w:pPr>
              <w:tabs>
                <w:tab w:val="center" w:pos="3291"/>
              </w:tabs>
              <w:spacing w:before="120" w:after="120"/>
            </w:pPr>
            <w:r>
              <w:t>Locazioni beni immobili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CF3961" w:rsidP="004B61EA">
            <w:pPr>
              <w:spacing w:before="120" w:after="120"/>
            </w:pPr>
            <w:r>
              <w:t>Locazioni passive di beni immob</w:t>
            </w:r>
            <w:r w:rsidR="0026340C">
              <w:t xml:space="preserve">ili 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CF3961" w:rsidP="00A01C39">
            <w:pPr>
              <w:spacing w:before="120"/>
            </w:pPr>
            <w:r>
              <w:t>TUEL – Codice Civile – Legge 392/1978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CF3961" w:rsidP="00171C95">
            <w:pPr>
              <w:spacing w:before="120" w:after="120"/>
            </w:pPr>
            <w:r>
              <w:t>Finanziario</w:t>
            </w:r>
          </w:p>
        </w:tc>
      </w:tr>
      <w:tr w:rsidR="00BE1437" w:rsidTr="004B61EA">
        <w:tc>
          <w:tcPr>
            <w:tcW w:w="2830" w:type="dxa"/>
          </w:tcPr>
          <w:p w:rsidR="00BE1437" w:rsidRDefault="00A526AC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2F219E" w:rsidRDefault="006162FB" w:rsidP="00E06A72">
            <w:pPr>
              <w:spacing w:before="120"/>
            </w:pPr>
            <w:r>
              <w:t>D’ufficio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6162FB" w:rsidRDefault="00CF3961" w:rsidP="006162FB">
            <w:r>
              <w:t>Presidente (sottoscrizione contratto)</w:t>
            </w:r>
          </w:p>
          <w:p w:rsidR="00CF3961" w:rsidRDefault="00CF3961" w:rsidP="006162FB">
            <w:r>
              <w:t>Tel. 0425 31272</w:t>
            </w:r>
          </w:p>
          <w:p w:rsidR="00CF3961" w:rsidRPr="00DC1512" w:rsidRDefault="00DC1512" w:rsidP="006162FB">
            <w:r w:rsidRPr="00DC1512">
              <w:rPr>
                <w:rStyle w:val="Collegamentoipertestuale"/>
                <w:color w:val="auto"/>
                <w:u w:val="none"/>
              </w:rPr>
              <w:t>presidenza@uniro.it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9934F7" w:rsidRDefault="004B27D4" w:rsidP="006162FB">
            <w:r>
              <w:t>Ufficio Finanziario</w:t>
            </w:r>
          </w:p>
          <w:p w:rsidR="004B27D4" w:rsidRDefault="004B27D4" w:rsidP="006162FB">
            <w:r>
              <w:t>Via D. Angeli, 28 - Rovigo</w:t>
            </w:r>
          </w:p>
          <w:p w:rsidR="00CF3961" w:rsidRDefault="00CF3961" w:rsidP="006162FB">
            <w:r>
              <w:t>Tel. 0425 418868</w:t>
            </w:r>
          </w:p>
          <w:p w:rsidR="00CF3961" w:rsidRDefault="00CF3961" w:rsidP="006162FB">
            <w:r>
              <w:t>fabio.vason@uniro.it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CF3961" w:rsidP="00240286">
            <w:pPr>
              <w:spacing w:before="120"/>
            </w:pPr>
            <w:r>
              <w:t>60 giorni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CF3961" w:rsidP="00E06A72">
            <w:pPr>
              <w:spacing w:before="120"/>
            </w:pPr>
            <w:r>
              <w:t>TAR Veneto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6162FB" w:rsidP="006162FB">
            <w:pPr>
              <w:spacing w:before="120"/>
            </w:pPr>
            <w:r>
              <w:t>Amministrazione trasparente</w:t>
            </w:r>
            <w:r w:rsidR="00CF3961">
              <w:t xml:space="preserve"> – Beni immobili e gestione del patrimonio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CF3961" w:rsidP="00E06A72">
            <w:pPr>
              <w:spacing w:before="120"/>
            </w:pPr>
            <w:r>
              <w:t>Mandato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171C95" w:rsidRDefault="00DC1512" w:rsidP="00DC1512">
            <w:pPr>
              <w:spacing w:before="120"/>
            </w:pPr>
            <w:r>
              <w:t>Assemblea Soci</w:t>
            </w:r>
            <w:bookmarkStart w:id="0" w:name="_GoBack"/>
            <w:bookmarkEnd w:id="0"/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240286"/>
    <w:rsid w:val="0026340C"/>
    <w:rsid w:val="002F219E"/>
    <w:rsid w:val="004B27D4"/>
    <w:rsid w:val="004B61EA"/>
    <w:rsid w:val="00614F9E"/>
    <w:rsid w:val="006162FB"/>
    <w:rsid w:val="00696F15"/>
    <w:rsid w:val="006A2205"/>
    <w:rsid w:val="0081128E"/>
    <w:rsid w:val="00827E10"/>
    <w:rsid w:val="009934F7"/>
    <w:rsid w:val="00A01C39"/>
    <w:rsid w:val="00A526AC"/>
    <w:rsid w:val="00B657D7"/>
    <w:rsid w:val="00BD0DFB"/>
    <w:rsid w:val="00BE1437"/>
    <w:rsid w:val="00BE42D3"/>
    <w:rsid w:val="00C50E2F"/>
    <w:rsid w:val="00CF3961"/>
    <w:rsid w:val="00D20314"/>
    <w:rsid w:val="00D849A5"/>
    <w:rsid w:val="00DC1512"/>
    <w:rsid w:val="00E06A72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5</cp:revision>
  <cp:lastPrinted>2020-06-11T11:54:00Z</cp:lastPrinted>
  <dcterms:created xsi:type="dcterms:W3CDTF">2020-06-04T06:58:00Z</dcterms:created>
  <dcterms:modified xsi:type="dcterms:W3CDTF">2020-06-11T11:54:00Z</dcterms:modified>
</cp:coreProperties>
</file>